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1" w:rsidRPr="00133D14" w:rsidRDefault="004415D1" w:rsidP="004415D1">
      <w:pPr>
        <w:pStyle w:val="a3"/>
        <w:jc w:val="center"/>
        <w:rPr>
          <w:noProof/>
          <w:sz w:val="28"/>
          <w:szCs w:val="28"/>
        </w:rPr>
      </w:pPr>
      <w:r w:rsidRPr="001061AA">
        <w:rPr>
          <w:noProof/>
          <w:sz w:val="28"/>
          <w:szCs w:val="28"/>
        </w:rPr>
        <w:drawing>
          <wp:inline distT="0" distB="0" distL="0" distR="0">
            <wp:extent cx="531495" cy="755015"/>
            <wp:effectExtent l="19050" t="0" r="190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1" w:rsidRPr="00C2212D" w:rsidRDefault="004415D1" w:rsidP="004415D1">
      <w:pPr>
        <w:pStyle w:val="4"/>
        <w:rPr>
          <w:b/>
          <w:bCs/>
          <w:sz w:val="28"/>
          <w:szCs w:val="28"/>
        </w:rPr>
      </w:pPr>
      <w:r w:rsidRPr="00C2212D">
        <w:rPr>
          <w:b/>
          <w:sz w:val="28"/>
          <w:szCs w:val="28"/>
        </w:rPr>
        <w:t>АДМИНИСТРАЦИЯ</w:t>
      </w:r>
    </w:p>
    <w:p w:rsidR="004415D1" w:rsidRPr="00C2212D" w:rsidRDefault="004415D1" w:rsidP="004415D1">
      <w:pPr>
        <w:pStyle w:val="3"/>
        <w:rPr>
          <w:rFonts w:ascii="Times New Roman" w:hAnsi="Times New Roman" w:cs="Times New Roman"/>
          <w:b/>
          <w:szCs w:val="28"/>
        </w:rPr>
      </w:pPr>
      <w:r w:rsidRPr="00C2212D">
        <w:rPr>
          <w:rFonts w:ascii="Times New Roman" w:hAnsi="Times New Roman" w:cs="Times New Roman"/>
          <w:b/>
          <w:szCs w:val="28"/>
        </w:rPr>
        <w:t xml:space="preserve">  КАЛАЧЁВСКОГО МУНИЦИПАЛЬНОГО РАЙОНА    </w:t>
      </w:r>
    </w:p>
    <w:p w:rsidR="004415D1" w:rsidRPr="00C2212D" w:rsidRDefault="004415D1" w:rsidP="004415D1">
      <w:pPr>
        <w:pStyle w:val="3"/>
        <w:rPr>
          <w:rFonts w:ascii="Times New Roman" w:hAnsi="Times New Roman" w:cs="Times New Roman"/>
          <w:b/>
          <w:szCs w:val="28"/>
        </w:rPr>
      </w:pPr>
      <w:r w:rsidRPr="00C2212D">
        <w:rPr>
          <w:rFonts w:ascii="Times New Roman" w:hAnsi="Times New Roman" w:cs="Times New Roman"/>
          <w:b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4415D1" w:rsidRPr="00C2212D" w:rsidTr="004415D1">
        <w:trPr>
          <w:trHeight w:val="237"/>
        </w:trPr>
        <w:tc>
          <w:tcPr>
            <w:tcW w:w="92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5D1" w:rsidRPr="00C2212D" w:rsidRDefault="004415D1" w:rsidP="00812E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15D1" w:rsidRPr="00C2212D" w:rsidRDefault="004415D1" w:rsidP="004415D1">
      <w:pPr>
        <w:pStyle w:val="4"/>
        <w:rPr>
          <w:b/>
          <w:bCs/>
          <w:sz w:val="26"/>
          <w:szCs w:val="26"/>
        </w:rPr>
      </w:pPr>
      <w:r w:rsidRPr="00C2212D">
        <w:rPr>
          <w:b/>
          <w:bCs/>
          <w:sz w:val="26"/>
          <w:szCs w:val="26"/>
        </w:rPr>
        <w:t>ПОСТАНОВЛЕНИЕ</w:t>
      </w:r>
    </w:p>
    <w:p w:rsidR="004415D1" w:rsidRPr="00C2212D" w:rsidRDefault="004415D1" w:rsidP="004415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12D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791AC1" w:rsidRPr="00C2212D">
        <w:rPr>
          <w:rFonts w:ascii="Times New Roman" w:hAnsi="Times New Roman" w:cs="Times New Roman"/>
          <w:bCs/>
          <w:sz w:val="26"/>
          <w:szCs w:val="26"/>
        </w:rPr>
        <w:t>__________</w:t>
      </w:r>
      <w:r w:rsidRPr="00C2212D">
        <w:rPr>
          <w:rFonts w:ascii="Times New Roman" w:hAnsi="Times New Roman" w:cs="Times New Roman"/>
          <w:bCs/>
          <w:sz w:val="26"/>
          <w:szCs w:val="26"/>
        </w:rPr>
        <w:t>20</w:t>
      </w:r>
      <w:r w:rsidR="00791AC1" w:rsidRPr="00C2212D">
        <w:rPr>
          <w:rFonts w:ascii="Times New Roman" w:hAnsi="Times New Roman" w:cs="Times New Roman"/>
          <w:bCs/>
          <w:sz w:val="26"/>
          <w:szCs w:val="26"/>
        </w:rPr>
        <w:t>21</w:t>
      </w:r>
      <w:r w:rsidRPr="00C2212D">
        <w:rPr>
          <w:rFonts w:ascii="Times New Roman" w:hAnsi="Times New Roman" w:cs="Times New Roman"/>
          <w:bCs/>
          <w:sz w:val="26"/>
          <w:szCs w:val="26"/>
        </w:rPr>
        <w:t xml:space="preserve"> г.   № </w:t>
      </w:r>
      <w:r w:rsidR="00791AC1" w:rsidRPr="00C2212D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0C52D1" w:rsidRDefault="000C52D1" w:rsidP="004415D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849" w:rsidRDefault="00BB7E6A" w:rsidP="004415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76DE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5C46DE" w:rsidRPr="00776DE1">
        <w:rPr>
          <w:rFonts w:ascii="Times New Roman" w:hAnsi="Times New Roman" w:cs="Times New Roman"/>
          <w:bCs/>
          <w:sz w:val="26"/>
          <w:szCs w:val="26"/>
        </w:rPr>
        <w:t xml:space="preserve"> административн</w:t>
      </w:r>
      <w:r w:rsidRPr="00776DE1">
        <w:rPr>
          <w:rFonts w:ascii="Times New Roman" w:hAnsi="Times New Roman" w:cs="Times New Roman"/>
          <w:bCs/>
          <w:sz w:val="26"/>
          <w:szCs w:val="26"/>
        </w:rPr>
        <w:t>ый</w:t>
      </w:r>
      <w:r w:rsidR="005C46DE" w:rsidRPr="00776DE1">
        <w:rPr>
          <w:rFonts w:ascii="Times New Roman" w:hAnsi="Times New Roman" w:cs="Times New Roman"/>
          <w:bCs/>
          <w:sz w:val="26"/>
          <w:szCs w:val="26"/>
        </w:rPr>
        <w:t xml:space="preserve"> регламент предоставления муниципальной услуги 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«</w:t>
      </w:r>
      <w:r w:rsidR="005C46DE" w:rsidRPr="00776DE1">
        <w:rPr>
          <w:rFonts w:ascii="Times New Roman" w:hAnsi="Times New Roman" w:cs="Times New Roman"/>
          <w:sz w:val="26"/>
          <w:szCs w:val="26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</w:t>
      </w:r>
      <w:proofErr w:type="gramStart"/>
      <w:r w:rsidR="005C46DE" w:rsidRPr="00776DE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23849" w:rsidRDefault="005C46DE" w:rsidP="004415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 территории сельских поселений, входящих в состав </w:t>
      </w:r>
    </w:p>
    <w:p w:rsidR="004415D1" w:rsidRPr="00776DE1" w:rsidRDefault="005C46DE" w:rsidP="004415D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»</w:t>
      </w:r>
    </w:p>
    <w:bookmarkEnd w:id="0"/>
    <w:p w:rsidR="004415D1" w:rsidRPr="00776DE1" w:rsidRDefault="004415D1" w:rsidP="004C5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46E2D" w:rsidRPr="00776DE1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6DE1">
        <w:rPr>
          <w:rFonts w:ascii="Times New Roman" w:hAnsi="Times New Roman"/>
          <w:sz w:val="26"/>
          <w:szCs w:val="26"/>
        </w:rPr>
        <w:t xml:space="preserve">На основании Федерального закона от 27.07.2010 N 210-ФЗ "Об организации предоставления государственных и муниципальных услуг", Федерального закона от </w:t>
      </w:r>
      <w:r w:rsidR="00791AC1" w:rsidRPr="00776DE1">
        <w:rPr>
          <w:rFonts w:ascii="Times New Roman" w:hAnsi="Times New Roman"/>
          <w:sz w:val="26"/>
          <w:szCs w:val="26"/>
        </w:rPr>
        <w:t>30</w:t>
      </w:r>
      <w:r w:rsidRPr="00776DE1">
        <w:rPr>
          <w:rFonts w:ascii="Times New Roman" w:hAnsi="Times New Roman"/>
          <w:sz w:val="26"/>
          <w:szCs w:val="26"/>
        </w:rPr>
        <w:t>.</w:t>
      </w:r>
      <w:r w:rsidR="00791AC1" w:rsidRPr="00776DE1">
        <w:rPr>
          <w:rFonts w:ascii="Times New Roman" w:hAnsi="Times New Roman"/>
          <w:sz w:val="26"/>
          <w:szCs w:val="26"/>
        </w:rPr>
        <w:t>12</w:t>
      </w:r>
      <w:r w:rsidRPr="00776DE1">
        <w:rPr>
          <w:rFonts w:ascii="Times New Roman" w:hAnsi="Times New Roman"/>
          <w:sz w:val="26"/>
          <w:szCs w:val="26"/>
        </w:rPr>
        <w:t>.20</w:t>
      </w:r>
      <w:r w:rsidR="00791AC1" w:rsidRPr="00776DE1">
        <w:rPr>
          <w:rFonts w:ascii="Times New Roman" w:hAnsi="Times New Roman"/>
          <w:sz w:val="26"/>
          <w:szCs w:val="26"/>
        </w:rPr>
        <w:t>20</w:t>
      </w:r>
      <w:r w:rsidRPr="00776DE1">
        <w:rPr>
          <w:rFonts w:ascii="Times New Roman" w:hAnsi="Times New Roman"/>
          <w:sz w:val="26"/>
          <w:szCs w:val="26"/>
        </w:rPr>
        <w:t xml:space="preserve"> N </w:t>
      </w:r>
      <w:r w:rsidR="00791AC1" w:rsidRPr="00776DE1">
        <w:rPr>
          <w:rFonts w:ascii="Times New Roman" w:hAnsi="Times New Roman"/>
          <w:sz w:val="26"/>
          <w:szCs w:val="26"/>
        </w:rPr>
        <w:t>494</w:t>
      </w:r>
      <w:r w:rsidRPr="00776DE1">
        <w:rPr>
          <w:rFonts w:ascii="Times New Roman" w:hAnsi="Times New Roman"/>
          <w:sz w:val="26"/>
          <w:szCs w:val="26"/>
        </w:rPr>
        <w:t xml:space="preserve">-ФЗ "О внесении изменений в </w:t>
      </w:r>
      <w:r w:rsidR="00791AC1" w:rsidRPr="00776DE1">
        <w:rPr>
          <w:rFonts w:ascii="Times New Roman" w:hAnsi="Times New Roman"/>
          <w:sz w:val="26"/>
          <w:szCs w:val="26"/>
        </w:rPr>
        <w:t>Градостроительный кодекс Российской Федерации</w:t>
      </w:r>
      <w:r w:rsidRPr="00776DE1">
        <w:rPr>
          <w:rFonts w:ascii="Times New Roman" w:hAnsi="Times New Roman"/>
          <w:sz w:val="26"/>
          <w:szCs w:val="26"/>
        </w:rPr>
        <w:t xml:space="preserve"> и отдельные законодательные акты Российской Федерации в </w:t>
      </w:r>
      <w:r w:rsidR="00791AC1" w:rsidRPr="00776DE1">
        <w:rPr>
          <w:rFonts w:ascii="Times New Roman" w:hAnsi="Times New Roman"/>
          <w:sz w:val="26"/>
          <w:szCs w:val="26"/>
        </w:rPr>
        <w:t>целях обеспечения компле</w:t>
      </w:r>
      <w:r w:rsidR="007F2E72" w:rsidRPr="00776DE1">
        <w:rPr>
          <w:rFonts w:ascii="Times New Roman" w:hAnsi="Times New Roman"/>
          <w:sz w:val="26"/>
          <w:szCs w:val="26"/>
        </w:rPr>
        <w:t>ксного развития территорий»</w:t>
      </w:r>
      <w:r w:rsidRPr="00776DE1">
        <w:rPr>
          <w:rFonts w:ascii="Times New Roman" w:hAnsi="Times New Roman"/>
          <w:sz w:val="26"/>
          <w:szCs w:val="26"/>
        </w:rPr>
        <w:t>, 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  <w:proofErr w:type="gramEnd"/>
    </w:p>
    <w:p w:rsidR="00746E2D" w:rsidRDefault="00D818E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6DE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о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с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т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а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н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о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в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л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b/>
          <w:sz w:val="26"/>
          <w:szCs w:val="26"/>
        </w:rPr>
        <w:t>я</w:t>
      </w:r>
      <w:r w:rsidR="005C46DE" w:rsidRPr="00776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28" w:rsidRPr="00776DE1">
        <w:rPr>
          <w:rFonts w:ascii="Times New Roman" w:hAnsi="Times New Roman" w:cs="Times New Roman"/>
          <w:b/>
          <w:sz w:val="26"/>
          <w:szCs w:val="26"/>
        </w:rPr>
        <w:t>е т</w:t>
      </w:r>
      <w:r w:rsidR="004415D1" w:rsidRPr="00776DE1">
        <w:rPr>
          <w:rFonts w:ascii="Times New Roman" w:hAnsi="Times New Roman" w:cs="Times New Roman"/>
          <w:b/>
          <w:sz w:val="26"/>
          <w:szCs w:val="26"/>
        </w:rPr>
        <w:t>:</w:t>
      </w:r>
    </w:p>
    <w:p w:rsidR="00F72411" w:rsidRPr="00776DE1" w:rsidRDefault="00F7241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E2D" w:rsidRPr="00776DE1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="004C559F" w:rsidRPr="00776DE1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12D0C" w:rsidRPr="00776DE1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«</w:t>
      </w:r>
      <w:r w:rsidR="00412D0C" w:rsidRPr="00776DE1">
        <w:rPr>
          <w:rFonts w:ascii="Times New Roman" w:hAnsi="Times New Roman" w:cs="Times New Roman"/>
          <w:sz w:val="26"/>
          <w:szCs w:val="26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</w:t>
      </w:r>
      <w:r w:rsidR="004F56DE" w:rsidRPr="00776DE1">
        <w:rPr>
          <w:rFonts w:ascii="Times New Roman" w:hAnsi="Times New Roman" w:cs="Times New Roman"/>
          <w:bCs/>
          <w:sz w:val="26"/>
          <w:szCs w:val="26"/>
        </w:rPr>
        <w:t>»</w:t>
      </w:r>
      <w:r w:rsidR="00C75453" w:rsidRPr="00776DE1">
        <w:rPr>
          <w:rFonts w:ascii="Times New Roman" w:hAnsi="Times New Roman" w:cs="Times New Roman"/>
          <w:bCs/>
          <w:sz w:val="26"/>
          <w:szCs w:val="26"/>
        </w:rPr>
        <w:t>,</w:t>
      </w:r>
      <w:r w:rsidR="00412D0C" w:rsidRPr="00776DE1">
        <w:rPr>
          <w:rFonts w:ascii="Times New Roman" w:hAnsi="Times New Roman" w:cs="Times New Roman"/>
          <w:bCs/>
          <w:sz w:val="26"/>
          <w:szCs w:val="26"/>
        </w:rPr>
        <w:t xml:space="preserve"> утвержденный постановлением </w:t>
      </w:r>
      <w:r w:rsidR="00412D0C" w:rsidRPr="00776DE1">
        <w:rPr>
          <w:rFonts w:ascii="Times New Roman" w:hAnsi="Times New Roman" w:cs="Times New Roman"/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F85011" w:rsidRPr="00776DE1">
        <w:rPr>
          <w:rFonts w:ascii="Times New Roman" w:hAnsi="Times New Roman" w:cs="Times New Roman"/>
          <w:sz w:val="26"/>
          <w:szCs w:val="26"/>
        </w:rPr>
        <w:t xml:space="preserve">от 15.12.2017г. № 1349 </w:t>
      </w:r>
      <w:r w:rsidRPr="00776DE1">
        <w:rPr>
          <w:rFonts w:ascii="Times New Roman" w:hAnsi="Times New Roman" w:cs="Times New Roman"/>
          <w:b/>
          <w:sz w:val="26"/>
          <w:szCs w:val="26"/>
        </w:rPr>
        <w:t>«</w:t>
      </w:r>
      <w:r w:rsidRPr="00776DE1"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proofErr w:type="gramEnd"/>
      <w:r w:rsidRPr="00776DE1">
        <w:rPr>
          <w:rFonts w:ascii="Times New Roman" w:hAnsi="Times New Roman" w:cs="Times New Roman"/>
          <w:sz w:val="26"/>
          <w:szCs w:val="26"/>
        </w:rPr>
        <w:t xml:space="preserve"> регламента предоставления муниципальной услуги «Принятие решения о проведен</w:t>
      </w:r>
      <w:proofErr w:type="gramStart"/>
      <w:r w:rsidRPr="00776DE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76DE1">
        <w:rPr>
          <w:rFonts w:ascii="Times New Roman" w:hAnsi="Times New Roman" w:cs="Times New Roman"/>
          <w:sz w:val="26"/>
          <w:szCs w:val="26"/>
        </w:rPr>
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области»  (далее – Регламент) </w:t>
      </w:r>
      <w:r w:rsidR="00F85011" w:rsidRPr="00776DE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46E2D" w:rsidRPr="00776DE1" w:rsidRDefault="00746E2D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1.1. </w:t>
      </w:r>
      <w:r w:rsidR="000C52D1">
        <w:rPr>
          <w:rFonts w:ascii="Times New Roman" w:hAnsi="Times New Roman" w:cs="Times New Roman"/>
          <w:sz w:val="26"/>
          <w:szCs w:val="26"/>
        </w:rPr>
        <w:t xml:space="preserve"> 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C914C6" w:rsidRPr="00776DE1">
        <w:rPr>
          <w:rFonts w:ascii="Times New Roman" w:hAnsi="Times New Roman" w:cs="Times New Roman"/>
          <w:sz w:val="26"/>
          <w:szCs w:val="26"/>
        </w:rPr>
        <w:t>11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C914C6" w:rsidRPr="00776DE1">
        <w:rPr>
          <w:rFonts w:ascii="Times New Roman" w:hAnsi="Times New Roman" w:cs="Times New Roman"/>
          <w:sz w:val="26"/>
          <w:szCs w:val="26"/>
        </w:rPr>
        <w:t>2.8.1.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sz w:val="26"/>
          <w:szCs w:val="26"/>
        </w:rPr>
        <w:t>Регламента</w:t>
      </w:r>
      <w:r w:rsidR="00164E56"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="00C914C6" w:rsidRPr="00776DE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64E56" w:rsidRPr="00776DE1">
        <w:rPr>
          <w:rFonts w:ascii="Times New Roman" w:hAnsi="Times New Roman" w:cs="Times New Roman"/>
          <w:sz w:val="26"/>
          <w:szCs w:val="26"/>
        </w:rPr>
        <w:t>:</w:t>
      </w:r>
    </w:p>
    <w:p w:rsidR="00746E2D" w:rsidRPr="00776DE1" w:rsidRDefault="00164E56" w:rsidP="00C9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«</w:t>
      </w:r>
      <w:r w:rsidR="00C143E3" w:rsidRPr="00776DE1">
        <w:rPr>
          <w:rFonts w:ascii="Times New Roman" w:hAnsi="Times New Roman" w:cs="Times New Roman"/>
          <w:sz w:val="26"/>
          <w:szCs w:val="26"/>
        </w:rPr>
        <w:t>земельный участок расположен в границах территории, в отношении которой заключен договор о ее комплексном развитии</w:t>
      </w:r>
      <w:r w:rsidR="004F56DE" w:rsidRPr="00776DE1">
        <w:rPr>
          <w:rFonts w:ascii="Times New Roman" w:hAnsi="Times New Roman" w:cs="Times New Roman"/>
          <w:sz w:val="26"/>
          <w:szCs w:val="26"/>
        </w:rPr>
        <w:t>».</w:t>
      </w:r>
    </w:p>
    <w:p w:rsidR="00ED701B" w:rsidRPr="00776DE1" w:rsidRDefault="00746E2D" w:rsidP="00ED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1.2. </w:t>
      </w:r>
      <w:r w:rsidR="000C52D1">
        <w:rPr>
          <w:rFonts w:ascii="Times New Roman" w:hAnsi="Times New Roman" w:cs="Times New Roman"/>
          <w:sz w:val="26"/>
          <w:szCs w:val="26"/>
        </w:rPr>
        <w:t xml:space="preserve"> </w:t>
      </w:r>
      <w:r w:rsidR="00ED701B" w:rsidRPr="00776DE1">
        <w:rPr>
          <w:rFonts w:ascii="Times New Roman" w:hAnsi="Times New Roman" w:cs="Times New Roman"/>
          <w:sz w:val="26"/>
          <w:szCs w:val="26"/>
        </w:rPr>
        <w:t>Подпункт 4 пункта 2.8.2. Регламента изложить в следующей редакции:</w:t>
      </w:r>
    </w:p>
    <w:p w:rsidR="00ED701B" w:rsidRPr="00776DE1" w:rsidRDefault="00ED701B" w:rsidP="00ED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lastRenderedPageBreak/>
        <w:t>«в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сооружений».</w:t>
      </w:r>
    </w:p>
    <w:p w:rsidR="00ED701B" w:rsidRPr="00776DE1" w:rsidRDefault="00746E2D" w:rsidP="00ED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1.3</w:t>
      </w:r>
      <w:r w:rsidR="000C52D1">
        <w:rPr>
          <w:rFonts w:ascii="Times New Roman" w:hAnsi="Times New Roman" w:cs="Times New Roman"/>
          <w:sz w:val="26"/>
          <w:szCs w:val="26"/>
        </w:rPr>
        <w:t xml:space="preserve">. </w:t>
      </w:r>
      <w:r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="00ED701B" w:rsidRPr="00776DE1">
        <w:rPr>
          <w:rFonts w:ascii="Times New Roman" w:hAnsi="Times New Roman" w:cs="Times New Roman"/>
          <w:sz w:val="26"/>
          <w:szCs w:val="26"/>
        </w:rPr>
        <w:t>Подпункт 13 пункта 2.8.2. Регламента изложить в следующей редакции:</w:t>
      </w:r>
    </w:p>
    <w:p w:rsidR="00ED701B" w:rsidRPr="00776DE1" w:rsidRDefault="00ED701B" w:rsidP="00ED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«земельный участок расположен в границах территории, в отношении которой заключен договор о ее комплексном развитии».</w:t>
      </w:r>
    </w:p>
    <w:p w:rsidR="00746E2D" w:rsidRPr="00776DE1" w:rsidRDefault="00746E2D" w:rsidP="00ED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1.</w:t>
      </w:r>
      <w:r w:rsidR="00432493" w:rsidRPr="00776DE1">
        <w:rPr>
          <w:rFonts w:ascii="Times New Roman" w:hAnsi="Times New Roman" w:cs="Times New Roman"/>
          <w:sz w:val="26"/>
          <w:szCs w:val="26"/>
        </w:rPr>
        <w:t>4</w:t>
      </w:r>
      <w:r w:rsidRPr="00776DE1">
        <w:rPr>
          <w:rFonts w:ascii="Times New Roman" w:hAnsi="Times New Roman" w:cs="Times New Roman"/>
          <w:sz w:val="26"/>
          <w:szCs w:val="26"/>
        </w:rPr>
        <w:t>.</w:t>
      </w:r>
      <w:r w:rsidR="000C52D1">
        <w:rPr>
          <w:rFonts w:ascii="Times New Roman" w:hAnsi="Times New Roman" w:cs="Times New Roman"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ED701B" w:rsidRPr="00776DE1">
        <w:rPr>
          <w:rFonts w:ascii="Times New Roman" w:hAnsi="Times New Roman" w:cs="Times New Roman"/>
          <w:sz w:val="26"/>
          <w:szCs w:val="26"/>
        </w:rPr>
        <w:t>4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ED701B" w:rsidRPr="00776DE1">
        <w:rPr>
          <w:rFonts w:ascii="Times New Roman" w:hAnsi="Times New Roman" w:cs="Times New Roman"/>
          <w:sz w:val="26"/>
          <w:szCs w:val="26"/>
        </w:rPr>
        <w:t>3.10.7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 </w:t>
      </w:r>
      <w:r w:rsidRPr="00776DE1">
        <w:rPr>
          <w:rFonts w:ascii="Times New Roman" w:hAnsi="Times New Roman" w:cs="Times New Roman"/>
          <w:sz w:val="26"/>
          <w:szCs w:val="26"/>
        </w:rPr>
        <w:t>Регламента</w:t>
      </w:r>
      <w:r w:rsidR="0029408D" w:rsidRPr="00776DE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46E2D" w:rsidRPr="00776DE1" w:rsidRDefault="0029408D" w:rsidP="00ED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DE1">
        <w:rPr>
          <w:rFonts w:ascii="Times New Roman" w:hAnsi="Times New Roman" w:cs="Times New Roman"/>
          <w:sz w:val="26"/>
          <w:szCs w:val="26"/>
        </w:rPr>
        <w:t>«</w:t>
      </w:r>
      <w:r w:rsidR="00882E40" w:rsidRPr="00776DE1">
        <w:rPr>
          <w:rFonts w:ascii="Times New Roman" w:hAnsi="Times New Roman" w:cs="Times New Roman"/>
          <w:sz w:val="26"/>
          <w:szCs w:val="26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</w:t>
      </w:r>
      <w:proofErr w:type="gramEnd"/>
      <w:r w:rsidR="00882E40" w:rsidRPr="00776D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2E40" w:rsidRPr="00776DE1">
        <w:rPr>
          <w:rFonts w:ascii="Times New Roman" w:hAnsi="Times New Roman" w:cs="Times New Roman"/>
          <w:sz w:val="26"/>
          <w:szCs w:val="26"/>
        </w:rPr>
        <w:t>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</w:t>
      </w:r>
      <w:proofErr w:type="gramEnd"/>
      <w:r w:rsidR="00882E40" w:rsidRPr="00776DE1">
        <w:rPr>
          <w:rFonts w:ascii="Times New Roman" w:hAnsi="Times New Roman" w:cs="Times New Roman"/>
          <w:sz w:val="26"/>
          <w:szCs w:val="26"/>
        </w:rPr>
        <w:t xml:space="preserve"> видом разрешенного использования земельного участка не предусматривается строительство здания, сооружения)</w:t>
      </w:r>
      <w:r w:rsidRPr="00776DE1">
        <w:rPr>
          <w:rFonts w:ascii="Times New Roman" w:hAnsi="Times New Roman" w:cs="Times New Roman"/>
          <w:sz w:val="26"/>
          <w:szCs w:val="26"/>
        </w:rPr>
        <w:t>».</w:t>
      </w:r>
    </w:p>
    <w:p w:rsidR="00432493" w:rsidRPr="00776DE1" w:rsidRDefault="00432493" w:rsidP="00432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>1.5</w:t>
      </w:r>
      <w:r w:rsidR="000C52D1">
        <w:rPr>
          <w:rFonts w:ascii="Times New Roman" w:hAnsi="Times New Roman" w:cs="Times New Roman"/>
          <w:sz w:val="26"/>
          <w:szCs w:val="26"/>
        </w:rPr>
        <w:t xml:space="preserve">. </w:t>
      </w:r>
      <w:r w:rsidRPr="00776DE1">
        <w:rPr>
          <w:rFonts w:ascii="Times New Roman" w:hAnsi="Times New Roman" w:cs="Times New Roman"/>
          <w:sz w:val="26"/>
          <w:szCs w:val="26"/>
        </w:rPr>
        <w:t xml:space="preserve"> Подпункт 10, абзац 3 подпункта 14 пункта 3.10.7  Регламента исключить.</w:t>
      </w:r>
    </w:p>
    <w:p w:rsidR="00746E2D" w:rsidRPr="00776DE1" w:rsidRDefault="004415D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2. </w:t>
      </w:r>
      <w:r w:rsidR="000C52D1">
        <w:rPr>
          <w:rFonts w:ascii="Times New Roman" w:hAnsi="Times New Roman" w:cs="Times New Roman"/>
          <w:sz w:val="26"/>
          <w:szCs w:val="26"/>
        </w:rPr>
        <w:t xml:space="preserve">    </w:t>
      </w:r>
      <w:r w:rsidRPr="00776DE1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155E71" w:rsidRPr="00776DE1">
        <w:rPr>
          <w:rFonts w:ascii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4415D1" w:rsidRPr="00776DE1" w:rsidRDefault="004415D1" w:rsidP="00746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E1">
        <w:rPr>
          <w:rFonts w:ascii="Times New Roman" w:hAnsi="Times New Roman" w:cs="Times New Roman"/>
          <w:sz w:val="26"/>
          <w:szCs w:val="26"/>
        </w:rPr>
        <w:t xml:space="preserve">3. </w:t>
      </w:r>
      <w:r w:rsidR="000C52D1">
        <w:rPr>
          <w:rFonts w:ascii="Times New Roman" w:hAnsi="Times New Roman" w:cs="Times New Roman"/>
          <w:sz w:val="26"/>
          <w:szCs w:val="26"/>
        </w:rPr>
        <w:t xml:space="preserve">  </w:t>
      </w:r>
      <w:r w:rsidRPr="00776DE1">
        <w:rPr>
          <w:rFonts w:ascii="Times New Roman" w:hAnsi="Times New Roman" w:cs="Times New Roman"/>
          <w:sz w:val="26"/>
          <w:szCs w:val="26"/>
        </w:rPr>
        <w:t>Контроль исполнения настоящего п</w:t>
      </w:r>
      <w:r w:rsidR="00D818ED" w:rsidRPr="00776DE1">
        <w:rPr>
          <w:rFonts w:ascii="Times New Roman" w:hAnsi="Times New Roman" w:cs="Times New Roman"/>
          <w:sz w:val="26"/>
          <w:szCs w:val="26"/>
        </w:rPr>
        <w:t>остановления возложить на П</w:t>
      </w:r>
      <w:r w:rsidR="00FE030E" w:rsidRPr="00776DE1">
        <w:rPr>
          <w:rFonts w:ascii="Times New Roman" w:hAnsi="Times New Roman" w:cs="Times New Roman"/>
          <w:sz w:val="26"/>
          <w:szCs w:val="26"/>
        </w:rPr>
        <w:t>ервого заместителя Г</w:t>
      </w:r>
      <w:r w:rsidRPr="00776DE1">
        <w:rPr>
          <w:rFonts w:ascii="Times New Roman" w:hAnsi="Times New Roman" w:cs="Times New Roman"/>
          <w:sz w:val="26"/>
          <w:szCs w:val="26"/>
        </w:rPr>
        <w:t xml:space="preserve">лавы Калачевского муниципального района </w:t>
      </w:r>
      <w:proofErr w:type="spellStart"/>
      <w:r w:rsidRPr="00776DE1">
        <w:rPr>
          <w:rFonts w:ascii="Times New Roman" w:hAnsi="Times New Roman" w:cs="Times New Roman"/>
          <w:sz w:val="26"/>
          <w:szCs w:val="26"/>
        </w:rPr>
        <w:t>Н.П.Земскову</w:t>
      </w:r>
      <w:proofErr w:type="spellEnd"/>
      <w:r w:rsidRPr="00776DE1">
        <w:rPr>
          <w:rFonts w:ascii="Times New Roman" w:hAnsi="Times New Roman" w:cs="Times New Roman"/>
          <w:sz w:val="26"/>
          <w:szCs w:val="26"/>
        </w:rPr>
        <w:t>.</w:t>
      </w:r>
    </w:p>
    <w:p w:rsidR="005C46DE" w:rsidRDefault="005C46DE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"/>
      <w:bookmarkEnd w:id="1"/>
    </w:p>
    <w:p w:rsidR="000C52D1" w:rsidRDefault="000C52D1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2D1" w:rsidRPr="00C2212D" w:rsidRDefault="000C52D1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30E" w:rsidRPr="00C2212D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12D">
        <w:rPr>
          <w:rFonts w:ascii="Times New Roman" w:hAnsi="Times New Roman" w:cs="Times New Roman"/>
          <w:b/>
          <w:sz w:val="26"/>
          <w:szCs w:val="26"/>
        </w:rPr>
        <w:t>Глав</w:t>
      </w:r>
      <w:r w:rsidR="00FE030E" w:rsidRPr="00C2212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C2212D">
        <w:rPr>
          <w:rFonts w:ascii="Times New Roman" w:hAnsi="Times New Roman" w:cs="Times New Roman"/>
          <w:b/>
          <w:sz w:val="26"/>
          <w:szCs w:val="26"/>
        </w:rPr>
        <w:t>Калачевского</w:t>
      </w:r>
    </w:p>
    <w:p w:rsidR="00D818ED" w:rsidRPr="00C2212D" w:rsidRDefault="00D818ED" w:rsidP="00D81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12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</w:t>
      </w:r>
      <w:r w:rsidR="00FE030E" w:rsidRPr="00C2212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C2212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C559F" w:rsidRPr="00C2212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2212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1AC1" w:rsidRPr="00C2212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55969" w:rsidRPr="00C221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C221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AC1" w:rsidRPr="00C2212D">
        <w:rPr>
          <w:rFonts w:ascii="Times New Roman" w:hAnsi="Times New Roman" w:cs="Times New Roman"/>
          <w:b/>
          <w:sz w:val="26"/>
          <w:szCs w:val="26"/>
        </w:rPr>
        <w:t>С.А. Тюрин</w:t>
      </w:r>
    </w:p>
    <w:p w:rsidR="00155E71" w:rsidRPr="00F14B64" w:rsidRDefault="00155E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1"/>
      <w:bookmarkEnd w:id="2"/>
    </w:p>
    <w:sectPr w:rsidR="00155E71" w:rsidRPr="00F14B64" w:rsidSect="005C46DE">
      <w:pgSz w:w="11905" w:h="16838"/>
      <w:pgMar w:top="709" w:right="706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41" w:rsidRDefault="00564E41" w:rsidP="001061AA">
      <w:pPr>
        <w:spacing w:after="0" w:line="240" w:lineRule="auto"/>
      </w:pPr>
      <w:r>
        <w:separator/>
      </w:r>
    </w:p>
  </w:endnote>
  <w:endnote w:type="continuationSeparator" w:id="0">
    <w:p w:rsidR="00564E41" w:rsidRDefault="00564E41" w:rsidP="0010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41" w:rsidRDefault="00564E41" w:rsidP="001061AA">
      <w:pPr>
        <w:spacing w:after="0" w:line="240" w:lineRule="auto"/>
      </w:pPr>
      <w:r>
        <w:separator/>
      </w:r>
    </w:p>
  </w:footnote>
  <w:footnote w:type="continuationSeparator" w:id="0">
    <w:p w:rsidR="00564E41" w:rsidRDefault="00564E41" w:rsidP="0010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0A4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0412A3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59054D"/>
    <w:multiLevelType w:val="multilevel"/>
    <w:tmpl w:val="814A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F3"/>
    <w:rsid w:val="00032439"/>
    <w:rsid w:val="000578A9"/>
    <w:rsid w:val="000843FB"/>
    <w:rsid w:val="00084E77"/>
    <w:rsid w:val="00090340"/>
    <w:rsid w:val="000C52D1"/>
    <w:rsid w:val="000F29FB"/>
    <w:rsid w:val="000F30D2"/>
    <w:rsid w:val="000F7882"/>
    <w:rsid w:val="0010252C"/>
    <w:rsid w:val="001061AA"/>
    <w:rsid w:val="001228E4"/>
    <w:rsid w:val="00133D14"/>
    <w:rsid w:val="00155E71"/>
    <w:rsid w:val="00164E56"/>
    <w:rsid w:val="001753E5"/>
    <w:rsid w:val="00193477"/>
    <w:rsid w:val="00196202"/>
    <w:rsid w:val="001A11B9"/>
    <w:rsid w:val="001E009A"/>
    <w:rsid w:val="001F5A77"/>
    <w:rsid w:val="00201183"/>
    <w:rsid w:val="00204191"/>
    <w:rsid w:val="00207BC6"/>
    <w:rsid w:val="0021155D"/>
    <w:rsid w:val="00224434"/>
    <w:rsid w:val="0022710F"/>
    <w:rsid w:val="00232BC3"/>
    <w:rsid w:val="00244318"/>
    <w:rsid w:val="0025438E"/>
    <w:rsid w:val="00257235"/>
    <w:rsid w:val="00270567"/>
    <w:rsid w:val="00270F36"/>
    <w:rsid w:val="00291849"/>
    <w:rsid w:val="0029408D"/>
    <w:rsid w:val="002977BC"/>
    <w:rsid w:val="002A2306"/>
    <w:rsid w:val="002C034B"/>
    <w:rsid w:val="002C4455"/>
    <w:rsid w:val="002D02A7"/>
    <w:rsid w:val="002E525A"/>
    <w:rsid w:val="002F7771"/>
    <w:rsid w:val="00306EC1"/>
    <w:rsid w:val="003100EB"/>
    <w:rsid w:val="00354873"/>
    <w:rsid w:val="0037599B"/>
    <w:rsid w:val="00375D80"/>
    <w:rsid w:val="00385B6B"/>
    <w:rsid w:val="003B34C9"/>
    <w:rsid w:val="003B38E3"/>
    <w:rsid w:val="003D3BF9"/>
    <w:rsid w:val="003F05C8"/>
    <w:rsid w:val="003F3F4C"/>
    <w:rsid w:val="00412D0C"/>
    <w:rsid w:val="0041363A"/>
    <w:rsid w:val="00415985"/>
    <w:rsid w:val="00432493"/>
    <w:rsid w:val="004339D5"/>
    <w:rsid w:val="00434364"/>
    <w:rsid w:val="004415D1"/>
    <w:rsid w:val="004577A7"/>
    <w:rsid w:val="00457F62"/>
    <w:rsid w:val="004638B2"/>
    <w:rsid w:val="00471BB0"/>
    <w:rsid w:val="00472A31"/>
    <w:rsid w:val="00496C48"/>
    <w:rsid w:val="004A192F"/>
    <w:rsid w:val="004A2C6F"/>
    <w:rsid w:val="004A47DD"/>
    <w:rsid w:val="004C559F"/>
    <w:rsid w:val="004C55D7"/>
    <w:rsid w:val="004E2DBD"/>
    <w:rsid w:val="004F56DE"/>
    <w:rsid w:val="005247AB"/>
    <w:rsid w:val="005519D1"/>
    <w:rsid w:val="00564E41"/>
    <w:rsid w:val="00583167"/>
    <w:rsid w:val="00585420"/>
    <w:rsid w:val="005B49CA"/>
    <w:rsid w:val="005C46DE"/>
    <w:rsid w:val="005D7AD9"/>
    <w:rsid w:val="005E2E36"/>
    <w:rsid w:val="0064152B"/>
    <w:rsid w:val="0069148C"/>
    <w:rsid w:val="006B1C81"/>
    <w:rsid w:val="006C3774"/>
    <w:rsid w:val="006D01CF"/>
    <w:rsid w:val="006D2D53"/>
    <w:rsid w:val="006D2E19"/>
    <w:rsid w:val="006F48DD"/>
    <w:rsid w:val="00710F7F"/>
    <w:rsid w:val="00737ACE"/>
    <w:rsid w:val="0074204E"/>
    <w:rsid w:val="00746E2D"/>
    <w:rsid w:val="007633C8"/>
    <w:rsid w:val="00776DE1"/>
    <w:rsid w:val="00791AC1"/>
    <w:rsid w:val="007D616F"/>
    <w:rsid w:val="007F2E72"/>
    <w:rsid w:val="00812E30"/>
    <w:rsid w:val="008255B5"/>
    <w:rsid w:val="00833807"/>
    <w:rsid w:val="00854498"/>
    <w:rsid w:val="00863F10"/>
    <w:rsid w:val="008700BA"/>
    <w:rsid w:val="0087581E"/>
    <w:rsid w:val="00882E40"/>
    <w:rsid w:val="008F0029"/>
    <w:rsid w:val="00961A51"/>
    <w:rsid w:val="009666AF"/>
    <w:rsid w:val="009830C4"/>
    <w:rsid w:val="009860CC"/>
    <w:rsid w:val="009D0158"/>
    <w:rsid w:val="009E1F70"/>
    <w:rsid w:val="009E4A57"/>
    <w:rsid w:val="00A310AD"/>
    <w:rsid w:val="00A45B39"/>
    <w:rsid w:val="00A55300"/>
    <w:rsid w:val="00A57254"/>
    <w:rsid w:val="00A6443A"/>
    <w:rsid w:val="00A761F8"/>
    <w:rsid w:val="00A92790"/>
    <w:rsid w:val="00A96F06"/>
    <w:rsid w:val="00B02018"/>
    <w:rsid w:val="00B817D3"/>
    <w:rsid w:val="00B8656D"/>
    <w:rsid w:val="00B944AD"/>
    <w:rsid w:val="00BA2D75"/>
    <w:rsid w:val="00BA6AC5"/>
    <w:rsid w:val="00BB7E6A"/>
    <w:rsid w:val="00BD0EC1"/>
    <w:rsid w:val="00BD2EA1"/>
    <w:rsid w:val="00BF05F3"/>
    <w:rsid w:val="00BF75A2"/>
    <w:rsid w:val="00C03C9B"/>
    <w:rsid w:val="00C03E62"/>
    <w:rsid w:val="00C069E2"/>
    <w:rsid w:val="00C143E3"/>
    <w:rsid w:val="00C20136"/>
    <w:rsid w:val="00C2212D"/>
    <w:rsid w:val="00C27704"/>
    <w:rsid w:val="00C52856"/>
    <w:rsid w:val="00C561E6"/>
    <w:rsid w:val="00C75453"/>
    <w:rsid w:val="00C914C6"/>
    <w:rsid w:val="00C95BF8"/>
    <w:rsid w:val="00CA63BF"/>
    <w:rsid w:val="00D229F5"/>
    <w:rsid w:val="00D24870"/>
    <w:rsid w:val="00D33DA9"/>
    <w:rsid w:val="00D36701"/>
    <w:rsid w:val="00D47FFA"/>
    <w:rsid w:val="00D716C9"/>
    <w:rsid w:val="00D80F24"/>
    <w:rsid w:val="00D818ED"/>
    <w:rsid w:val="00D91F7A"/>
    <w:rsid w:val="00DB4B28"/>
    <w:rsid w:val="00DD5BE8"/>
    <w:rsid w:val="00DE6A1E"/>
    <w:rsid w:val="00DF78AF"/>
    <w:rsid w:val="00E21E69"/>
    <w:rsid w:val="00E452AC"/>
    <w:rsid w:val="00E55969"/>
    <w:rsid w:val="00E971AC"/>
    <w:rsid w:val="00ED701B"/>
    <w:rsid w:val="00EE7322"/>
    <w:rsid w:val="00EF5664"/>
    <w:rsid w:val="00F00105"/>
    <w:rsid w:val="00F04FFB"/>
    <w:rsid w:val="00F14B64"/>
    <w:rsid w:val="00F23849"/>
    <w:rsid w:val="00F27500"/>
    <w:rsid w:val="00F72411"/>
    <w:rsid w:val="00F85011"/>
    <w:rsid w:val="00FC661F"/>
    <w:rsid w:val="00FC7080"/>
    <w:rsid w:val="00FE030E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15D1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4415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415D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5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nhideWhenUsed/>
    <w:rsid w:val="004415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415D1"/>
    <w:rPr>
      <w:rFonts w:ascii="Calibri" w:eastAsia="Calibri" w:hAnsi="Calibri" w:cs="Times New Roman"/>
    </w:rPr>
  </w:style>
  <w:style w:type="paragraph" w:customStyle="1" w:styleId="ConsPlusTitle">
    <w:name w:val="ConsPlusTitle"/>
    <w:rsid w:val="0044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EF566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AA"/>
  </w:style>
  <w:style w:type="paragraph" w:styleId="aa">
    <w:name w:val="List Paragraph"/>
    <w:basedOn w:val="a"/>
    <w:uiPriority w:val="34"/>
    <w:qFormat/>
    <w:rsid w:val="002A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15D1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4415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415D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15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nhideWhenUsed/>
    <w:rsid w:val="004415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415D1"/>
    <w:rPr>
      <w:rFonts w:ascii="Calibri" w:eastAsia="Calibri" w:hAnsi="Calibri" w:cs="Times New Roman"/>
    </w:rPr>
  </w:style>
  <w:style w:type="paragraph" w:customStyle="1" w:styleId="ConsPlusTitle">
    <w:name w:val="ConsPlusTitle"/>
    <w:rsid w:val="00441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EF566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AA"/>
  </w:style>
  <w:style w:type="paragraph" w:styleId="aa">
    <w:name w:val="List Paragraph"/>
    <w:basedOn w:val="a"/>
    <w:uiPriority w:val="34"/>
    <w:qFormat/>
    <w:rsid w:val="002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DFD8-9AD3-4F4A-922A-7401FB00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RePack by Diakov</cp:lastModifiedBy>
  <cp:revision>2</cp:revision>
  <cp:lastPrinted>2021-08-03T11:44:00Z</cp:lastPrinted>
  <dcterms:created xsi:type="dcterms:W3CDTF">2021-08-05T05:52:00Z</dcterms:created>
  <dcterms:modified xsi:type="dcterms:W3CDTF">2021-08-05T05:52:00Z</dcterms:modified>
</cp:coreProperties>
</file>